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AD3894" w:rsidP="006F07A9">
                            <w:pPr>
                              <w:jc w:val="center"/>
                            </w:pPr>
                            <w:r>
                              <w:rPr>
                                <w:rFonts w:ascii="Century Gothic" w:hAnsi="Century Gothic"/>
                                <w:sz w:val="32"/>
                              </w:rPr>
                              <w:t>Measurement Part II, Geometry and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0A747B" w:rsidP="007B4FA2">
                      <w:pPr>
                        <w:jc w:val="center"/>
                        <w:rPr>
                          <w:rFonts w:ascii="Century Gothic" w:hAnsi="Century Gothic"/>
                          <w:b/>
                          <w:sz w:val="56"/>
                        </w:rPr>
                      </w:pPr>
                      <w:r>
                        <w:rPr>
                          <w:rFonts w:ascii="Century Gothic" w:hAnsi="Century Gothic"/>
                          <w:b/>
                          <w:sz w:val="56"/>
                        </w:rPr>
                        <w:t>Year 3</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AD3894" w:rsidP="006F07A9">
                      <w:pPr>
                        <w:jc w:val="center"/>
                      </w:pPr>
                      <w:r>
                        <w:rPr>
                          <w:rFonts w:ascii="Century Gothic" w:hAnsi="Century Gothic"/>
                          <w:sz w:val="32"/>
                        </w:rPr>
                        <w:t>Measurement Part II, Geometry and Statistics</w:t>
                      </w:r>
                    </w:p>
                  </w:txbxContent>
                </v:textbox>
              </v:shape>
            </w:pict>
          </mc:Fallback>
        </mc:AlternateContent>
      </w:r>
      <w:bookmarkStart w:id="0" w:name="_GoBack"/>
      <w:bookmarkEnd w:id="0"/>
    </w:p>
    <w:p w:rsidR="008646BB" w:rsidRPr="002A47F1" w:rsidRDefault="00AD3894" w:rsidP="002A47F1">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simplePos x="0" y="0"/>
                <wp:positionH relativeFrom="column">
                  <wp:posOffset>406400</wp:posOffset>
                </wp:positionH>
                <wp:positionV relativeFrom="paragraph">
                  <wp:posOffset>4819650</wp:posOffset>
                </wp:positionV>
                <wp:extent cx="8082915" cy="825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082915" cy="82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894" w:rsidRDefault="00AD3894">
                            <w:r>
                              <w:rPr>
                                <w:noProof/>
                                <w:lang w:eastAsia="en-GB"/>
                              </w:rPr>
                              <w:drawing>
                                <wp:inline distT="0" distB="0" distL="0" distR="0">
                                  <wp:extent cx="788670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6700" cy="990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1" o:spid="_x0000_s1027" type="#_x0000_t202" style="position:absolute;left:0;text-align:left;margin-left:32pt;margin-top:379.5pt;width:636.45pt;height: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" fillcolor="white [3201]" stroked="f" strokeweight=".5pt">
                <v:textbox style="mso-fit-shape-to-text:t">
                  <w:txbxContent>
                    <w:p w:rsidR="00AD3894" w:rsidRDefault="00AD3894">
                      <w:r>
                        <w:rPr>
                          <w:noProof/>
                          <w:lang w:eastAsia="en-GB"/>
                        </w:rPr>
                        <w:drawing>
                          <wp:inline distT="0" distB="0" distL="0" distR="0">
                            <wp:extent cx="788670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6700" cy="990600"/>
                                    </a:xfrm>
                                    <a:prstGeom prst="rect">
                                      <a:avLst/>
                                    </a:prstGeom>
                                    <a:noFill/>
                                    <a:ln>
                                      <a:noFill/>
                                    </a:ln>
                                  </pic:spPr>
                                </pic:pic>
                              </a:graphicData>
                            </a:graphic>
                          </wp:inline>
                        </w:drawing>
                      </w:r>
                    </w:p>
                  </w:txbxContent>
                </v:textbox>
              </v:shape>
            </w:pict>
          </mc:Fallback>
        </mc:AlternateContent>
      </w:r>
      <w:r>
        <w:rPr>
          <w:rFonts w:ascii="Century Gothic" w:hAnsi="Century Gothic"/>
          <w:b/>
          <w:noProof/>
          <w:sz w:val="56"/>
          <w:lang w:eastAsia="en-GB"/>
        </w:rPr>
        <w:drawing>
          <wp:inline distT="0" distB="0" distL="0" distR="0">
            <wp:extent cx="7912100" cy="4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2100" cy="482600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02FB276F" wp14:editId="782486CB">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B276F" id="Text Box 4" o:spid="_x0000_s1028"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2A47F1"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297C68"/>
    <w:rsid w:val="002A47F1"/>
    <w:rsid w:val="003D3145"/>
    <w:rsid w:val="005B3736"/>
    <w:rsid w:val="006F07A9"/>
    <w:rsid w:val="00772669"/>
    <w:rsid w:val="007B4FA2"/>
    <w:rsid w:val="008646BB"/>
    <w:rsid w:val="00873FF0"/>
    <w:rsid w:val="008977E1"/>
    <w:rsid w:val="008A0BCA"/>
    <w:rsid w:val="00AD3894"/>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0E132-09A0-43C7-8F59-EAE028E1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2021-03-19T12:14:00Z</dcterms:created>
  <dcterms:modified xsi:type="dcterms:W3CDTF">2021-03-19T12:14:00Z</dcterms:modified>
</cp:coreProperties>
</file>